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C71" w:rsidRDefault="008B4BC6">
      <w:r>
        <w:t>Part IV:  Keystone-Styled Beowulf Constructed Response (nine points)</w:t>
      </w:r>
    </w:p>
    <w:p w:rsidR="008B4BC6" w:rsidRDefault="008B4BC6"/>
    <w:p w:rsidR="008B4BC6" w:rsidRDefault="008B4BC6">
      <w:r>
        <w:t>Prompt:  Explain how Beowulf’s words and/or actions illustrate two different characteristics of a traditional epic hero.  Support your answer with evidence from the poem.  Use the APE format for your response.</w:t>
      </w:r>
    </w:p>
    <w:p w:rsidR="008B4BC6" w:rsidRDefault="008B4BC6"/>
    <w:p w:rsidR="008B4BC6" w:rsidRDefault="008B4BC6">
      <w:pPr>
        <w:pBdr>
          <w:top w:val="single" w:sz="12" w:space="1" w:color="auto"/>
          <w:bottom w:val="single" w:sz="12" w:space="1" w:color="auto"/>
        </w:pBdr>
      </w:pPr>
    </w:p>
    <w:p w:rsidR="008B4BC6" w:rsidRDefault="008B4BC6">
      <w:pPr>
        <w:pBdr>
          <w:bottom w:val="single" w:sz="12" w:space="1" w:color="auto"/>
          <w:between w:val="single" w:sz="12" w:space="1" w:color="auto"/>
        </w:pBdr>
      </w:pPr>
    </w:p>
    <w:p w:rsidR="008B4BC6" w:rsidRDefault="008B4BC6">
      <w:pPr>
        <w:pBdr>
          <w:bottom w:val="single" w:sz="12" w:space="1" w:color="auto"/>
          <w:between w:val="single" w:sz="12" w:space="1" w:color="auto"/>
        </w:pBdr>
      </w:pPr>
    </w:p>
    <w:p w:rsidR="008B4BC6" w:rsidRDefault="008B4BC6">
      <w:pPr>
        <w:pBdr>
          <w:bottom w:val="single" w:sz="12" w:space="1" w:color="auto"/>
          <w:between w:val="single" w:sz="12" w:space="1" w:color="auto"/>
        </w:pBdr>
      </w:pPr>
    </w:p>
    <w:p w:rsidR="008B4BC6" w:rsidRDefault="008B4BC6">
      <w:pPr>
        <w:pBdr>
          <w:bottom w:val="single" w:sz="12" w:space="1" w:color="auto"/>
          <w:between w:val="single" w:sz="12" w:space="1" w:color="auto"/>
        </w:pBdr>
      </w:pPr>
    </w:p>
    <w:p w:rsidR="008B4BC6" w:rsidRDefault="008B4BC6">
      <w:pPr>
        <w:pBdr>
          <w:bottom w:val="single" w:sz="12" w:space="1" w:color="auto"/>
          <w:between w:val="single" w:sz="12" w:space="1" w:color="auto"/>
        </w:pBdr>
      </w:pPr>
    </w:p>
    <w:p w:rsidR="008B4BC6" w:rsidRDefault="008B4BC6">
      <w:pPr>
        <w:pBdr>
          <w:bottom w:val="single" w:sz="12" w:space="1" w:color="auto"/>
          <w:between w:val="single" w:sz="12" w:space="1" w:color="auto"/>
        </w:pBdr>
      </w:pPr>
    </w:p>
    <w:p w:rsidR="008B4BC6" w:rsidRDefault="008B4BC6">
      <w:pPr>
        <w:pBdr>
          <w:bottom w:val="single" w:sz="12" w:space="1" w:color="auto"/>
          <w:between w:val="single" w:sz="12" w:space="1" w:color="auto"/>
        </w:pBdr>
      </w:pPr>
    </w:p>
    <w:p w:rsidR="008B4BC6" w:rsidRDefault="008B4BC6">
      <w:pPr>
        <w:pBdr>
          <w:bottom w:val="single" w:sz="12" w:space="1" w:color="auto"/>
          <w:between w:val="single" w:sz="12" w:space="1" w:color="auto"/>
        </w:pBdr>
      </w:pPr>
    </w:p>
    <w:p w:rsidR="008B4BC6" w:rsidRDefault="008B4BC6">
      <w:bookmarkStart w:id="0" w:name="_GoBack"/>
      <w:bookmarkEnd w:id="0"/>
    </w:p>
    <w:sectPr w:rsidR="008B4BC6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C6"/>
    <w:rsid w:val="00596A4D"/>
    <w:rsid w:val="008B4BC6"/>
    <w:rsid w:val="009D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248</Characters>
  <Application>Microsoft Macintosh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2012-11-12T13:01:00Z</dcterms:created>
  <dcterms:modified xsi:type="dcterms:W3CDTF">2012-11-12T13:06:00Z</dcterms:modified>
</cp:coreProperties>
</file>